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BC60" w14:textId="6F8103C9" w:rsidR="00986730" w:rsidRPr="00CE536A" w:rsidRDefault="00CE536A" w:rsidP="00CE536A">
      <w:pPr>
        <w:jc w:val="center"/>
        <w:rPr>
          <w:b/>
          <w:bCs/>
          <w:sz w:val="28"/>
          <w:szCs w:val="28"/>
        </w:rPr>
      </w:pPr>
      <w:r w:rsidRPr="00CE536A">
        <w:rPr>
          <w:b/>
          <w:bCs/>
          <w:sz w:val="28"/>
          <w:szCs w:val="28"/>
        </w:rPr>
        <w:t>July 8 – 10</w:t>
      </w:r>
    </w:p>
    <w:p w14:paraId="0F2048D1" w14:textId="687B4C22" w:rsidR="00CE536A" w:rsidRPr="00CE536A" w:rsidRDefault="00CE536A" w:rsidP="00CE536A">
      <w:pPr>
        <w:jc w:val="center"/>
        <w:rPr>
          <w:b/>
          <w:bCs/>
          <w:sz w:val="28"/>
          <w:szCs w:val="28"/>
        </w:rPr>
      </w:pPr>
      <w:r w:rsidRPr="00CE536A">
        <w:rPr>
          <w:b/>
          <w:bCs/>
          <w:sz w:val="28"/>
          <w:szCs w:val="28"/>
        </w:rPr>
        <w:t>Yarmouth Mariners Centre</w:t>
      </w:r>
    </w:p>
    <w:p w14:paraId="5D24AC29" w14:textId="11603E51" w:rsidR="00CE536A" w:rsidRPr="00CE536A" w:rsidRDefault="00CE536A" w:rsidP="00CE536A">
      <w:pPr>
        <w:jc w:val="center"/>
      </w:pPr>
      <w:r w:rsidRPr="00CE536A">
        <w:t>45 Jody Shelley Drive, Yarmouth NS</w:t>
      </w:r>
    </w:p>
    <w:p w14:paraId="3144ACB5" w14:textId="77777777" w:rsidR="00CE536A" w:rsidRDefault="00CE536A"/>
    <w:p w14:paraId="0E7795A0" w14:textId="77777777" w:rsidR="00CE536A" w:rsidRDefault="00CE536A"/>
    <w:p w14:paraId="6C3DFC4D" w14:textId="34435808" w:rsidR="007A2760" w:rsidRPr="00CE536A" w:rsidRDefault="007A2760">
      <w:pPr>
        <w:rPr>
          <w:b/>
          <w:bCs/>
        </w:rPr>
      </w:pPr>
      <w:r w:rsidRPr="00CE536A">
        <w:rPr>
          <w:b/>
          <w:bCs/>
        </w:rPr>
        <w:t>Hours of Operation</w:t>
      </w:r>
      <w:r w:rsidR="00CE536A" w:rsidRPr="00CE536A">
        <w:rPr>
          <w:b/>
          <w:bCs/>
        </w:rPr>
        <w:t>:</w:t>
      </w:r>
    </w:p>
    <w:p w14:paraId="76B157F8" w14:textId="0C88C380" w:rsidR="007A2760" w:rsidRDefault="007A2760"/>
    <w:p w14:paraId="75C0C975" w14:textId="7641284E" w:rsidR="007A2760" w:rsidRDefault="007A2760">
      <w:r>
        <w:t>Friday: 11am – 10pm</w:t>
      </w:r>
    </w:p>
    <w:p w14:paraId="3CB4413B" w14:textId="65639B22" w:rsidR="007A2760" w:rsidRDefault="007A2760">
      <w:r>
        <w:t>Saturday: 11am – 10pm</w:t>
      </w:r>
    </w:p>
    <w:p w14:paraId="39434889" w14:textId="38193DA1" w:rsidR="007A2760" w:rsidRDefault="007A2760">
      <w:r>
        <w:t>Sunday: 11am – 7pm</w:t>
      </w:r>
    </w:p>
    <w:p w14:paraId="3B5E2354" w14:textId="03E73272" w:rsidR="007A2760" w:rsidRDefault="007A2760"/>
    <w:p w14:paraId="57870279" w14:textId="7176CB99" w:rsidR="00CE536A" w:rsidRDefault="00CE536A"/>
    <w:p w14:paraId="097F444F" w14:textId="77777777" w:rsidR="00CE536A" w:rsidRPr="000D7EA1" w:rsidRDefault="00CE536A" w:rsidP="00CE536A">
      <w:pPr>
        <w:rPr>
          <w:rFonts w:eastAsia="Times New Roman" w:cstheme="minorHAnsi"/>
        </w:rPr>
      </w:pPr>
      <w:r w:rsidRPr="000D7EA1">
        <w:rPr>
          <w:rFonts w:eastAsia="Times New Roman" w:cstheme="minorHAnsi"/>
          <w:b/>
          <w:bCs/>
          <w:u w:val="single"/>
          <w:lang w:val="en"/>
        </w:rPr>
        <w:t>Entry Rules &amp; Regulations</w:t>
      </w:r>
    </w:p>
    <w:p w14:paraId="726C3388" w14:textId="77777777" w:rsidR="00CE536A" w:rsidRDefault="00CE536A" w:rsidP="00CE536A">
      <w:pPr>
        <w:rPr>
          <w:rFonts w:eastAsia="Times New Roman" w:cstheme="minorHAnsi"/>
          <w:lang w:val="en"/>
        </w:rPr>
      </w:pPr>
    </w:p>
    <w:p w14:paraId="3C01E862" w14:textId="77777777" w:rsidR="00CE536A" w:rsidRDefault="00CE536A" w:rsidP="00CE536A">
      <w:pPr>
        <w:pStyle w:val="ListParagraph"/>
        <w:numPr>
          <w:ilvl w:val="0"/>
          <w:numId w:val="1"/>
        </w:numPr>
        <w:rPr>
          <w:rFonts w:eastAsia="Times New Roman" w:cstheme="minorHAnsi"/>
          <w:lang w:val="en"/>
        </w:rPr>
      </w:pPr>
      <w:r w:rsidRPr="00CE536A">
        <w:rPr>
          <w:rFonts w:eastAsia="Times New Roman" w:cstheme="minorHAnsi"/>
          <w:lang w:val="en"/>
        </w:rPr>
        <w:t>All bags and person may be subject to security inspection.  The following information is designed to assist in expediting the entry process.</w:t>
      </w:r>
    </w:p>
    <w:p w14:paraId="303CDABC" w14:textId="77777777" w:rsidR="00CE536A" w:rsidRPr="00CE536A" w:rsidRDefault="00CE536A" w:rsidP="00CE536A">
      <w:pPr>
        <w:pStyle w:val="ListParagraph"/>
        <w:numPr>
          <w:ilvl w:val="1"/>
          <w:numId w:val="1"/>
        </w:numPr>
        <w:rPr>
          <w:rFonts w:eastAsia="Times New Roman" w:cstheme="minorHAnsi"/>
          <w:lang w:val="en"/>
        </w:rPr>
      </w:pPr>
      <w:r w:rsidRPr="00CE536A">
        <w:rPr>
          <w:rFonts w:eastAsia="Times New Roman" w:cstheme="minorHAnsi"/>
          <w:b/>
          <w:bCs/>
          <w:u w:val="single"/>
          <w:lang w:val="en"/>
        </w:rPr>
        <w:t>PROHIBITED ITEMS (NOT ALLOWED) WITHIN VENUE</w:t>
      </w:r>
    </w:p>
    <w:p w14:paraId="29A01DB0" w14:textId="77777777" w:rsidR="00CE536A" w:rsidRPr="00CE536A" w:rsidRDefault="00CE536A" w:rsidP="00CE536A">
      <w:pPr>
        <w:pStyle w:val="ListParagraph"/>
        <w:numPr>
          <w:ilvl w:val="2"/>
          <w:numId w:val="1"/>
        </w:numPr>
        <w:rPr>
          <w:rFonts w:eastAsia="Times New Roman" w:cstheme="minorHAnsi"/>
          <w:lang w:val="en"/>
        </w:rPr>
      </w:pPr>
      <w:r w:rsidRPr="00CE536A">
        <w:rPr>
          <w:lang w:val="en"/>
        </w:rPr>
        <w:t>Weapons of any kind</w:t>
      </w:r>
    </w:p>
    <w:p w14:paraId="7E9FB609" w14:textId="77777777" w:rsidR="00CE536A" w:rsidRPr="00CE536A" w:rsidRDefault="00CE536A" w:rsidP="00CE536A">
      <w:pPr>
        <w:pStyle w:val="ListParagraph"/>
        <w:numPr>
          <w:ilvl w:val="2"/>
          <w:numId w:val="1"/>
        </w:numPr>
        <w:rPr>
          <w:rFonts w:eastAsia="Times New Roman" w:cstheme="minorHAnsi"/>
          <w:lang w:val="en"/>
        </w:rPr>
      </w:pPr>
      <w:r w:rsidRPr="00CE536A">
        <w:rPr>
          <w:lang w:val="en"/>
        </w:rPr>
        <w:t>Backpacks/Drawstring Bags/Large tote bags</w:t>
      </w:r>
    </w:p>
    <w:p w14:paraId="501773F3" w14:textId="77777777" w:rsidR="00CE536A" w:rsidRPr="00CE536A" w:rsidRDefault="00CE536A" w:rsidP="00CE536A">
      <w:pPr>
        <w:pStyle w:val="ListParagraph"/>
        <w:numPr>
          <w:ilvl w:val="2"/>
          <w:numId w:val="1"/>
        </w:numPr>
        <w:rPr>
          <w:rFonts w:eastAsia="Times New Roman" w:cstheme="minorHAnsi"/>
          <w:lang w:val="en"/>
        </w:rPr>
      </w:pPr>
      <w:r w:rsidRPr="00CE536A">
        <w:rPr>
          <w:lang w:val="en"/>
        </w:rPr>
        <w:t>Illegal drugs/drug paraphernalia</w:t>
      </w:r>
    </w:p>
    <w:p w14:paraId="2EC814B5" w14:textId="77777777" w:rsidR="00CE536A" w:rsidRPr="00CE536A" w:rsidRDefault="00CE536A" w:rsidP="00CE536A">
      <w:pPr>
        <w:pStyle w:val="ListParagraph"/>
        <w:numPr>
          <w:ilvl w:val="2"/>
          <w:numId w:val="1"/>
        </w:numPr>
        <w:rPr>
          <w:rFonts w:eastAsia="Times New Roman" w:cstheme="minorHAnsi"/>
          <w:lang w:val="en"/>
        </w:rPr>
      </w:pPr>
      <w:r w:rsidRPr="00CE536A">
        <w:rPr>
          <w:lang w:val="en"/>
        </w:rPr>
        <w:t>Fireworks</w:t>
      </w:r>
    </w:p>
    <w:p w14:paraId="4CCF3F04" w14:textId="77777777" w:rsidR="00CE536A" w:rsidRPr="00CE536A" w:rsidRDefault="00CE536A" w:rsidP="00CE536A">
      <w:pPr>
        <w:pStyle w:val="ListParagraph"/>
        <w:numPr>
          <w:ilvl w:val="2"/>
          <w:numId w:val="1"/>
        </w:numPr>
        <w:rPr>
          <w:rFonts w:eastAsia="Times New Roman" w:cstheme="minorHAnsi"/>
          <w:lang w:val="en"/>
        </w:rPr>
      </w:pPr>
      <w:r w:rsidRPr="00CE536A">
        <w:rPr>
          <w:lang w:val="en"/>
        </w:rPr>
        <w:t>Glass containers</w:t>
      </w:r>
    </w:p>
    <w:p w14:paraId="45B15F6F" w14:textId="77777777" w:rsidR="00CE536A" w:rsidRPr="00CE536A" w:rsidRDefault="00CE536A" w:rsidP="00CE536A">
      <w:pPr>
        <w:pStyle w:val="ListParagraph"/>
        <w:numPr>
          <w:ilvl w:val="2"/>
          <w:numId w:val="1"/>
        </w:numPr>
        <w:rPr>
          <w:rFonts w:eastAsia="Times New Roman" w:cstheme="minorHAnsi"/>
          <w:lang w:val="en"/>
        </w:rPr>
      </w:pPr>
      <w:r w:rsidRPr="00CE536A">
        <w:rPr>
          <w:lang w:val="en"/>
        </w:rPr>
        <w:t>Outside food or beverage, including coolers</w:t>
      </w:r>
    </w:p>
    <w:p w14:paraId="40A6FD24" w14:textId="77777777" w:rsidR="00CE536A" w:rsidRPr="00CE536A" w:rsidRDefault="00CE536A" w:rsidP="00CE536A">
      <w:pPr>
        <w:pStyle w:val="ListParagraph"/>
        <w:numPr>
          <w:ilvl w:val="2"/>
          <w:numId w:val="1"/>
        </w:numPr>
        <w:rPr>
          <w:rFonts w:eastAsia="Times New Roman" w:cstheme="minorHAnsi"/>
          <w:lang w:val="en"/>
        </w:rPr>
      </w:pPr>
      <w:r w:rsidRPr="00CE536A">
        <w:rPr>
          <w:lang w:val="en"/>
        </w:rPr>
        <w:t>Outside alcohol</w:t>
      </w:r>
    </w:p>
    <w:p w14:paraId="614A236B" w14:textId="77777777" w:rsidR="00CE536A" w:rsidRPr="00CE536A" w:rsidRDefault="00CE536A" w:rsidP="00CE536A">
      <w:pPr>
        <w:pStyle w:val="ListParagraph"/>
        <w:numPr>
          <w:ilvl w:val="2"/>
          <w:numId w:val="1"/>
        </w:numPr>
        <w:rPr>
          <w:rFonts w:eastAsia="Times New Roman" w:cstheme="minorHAnsi"/>
          <w:lang w:val="en"/>
        </w:rPr>
      </w:pPr>
      <w:r w:rsidRPr="00CE536A">
        <w:rPr>
          <w:lang w:val="en"/>
        </w:rPr>
        <w:t>Laser pointers</w:t>
      </w:r>
    </w:p>
    <w:p w14:paraId="743DBBCD" w14:textId="77777777" w:rsidR="00CE536A" w:rsidRPr="00CE536A" w:rsidRDefault="00CE536A" w:rsidP="00CE536A">
      <w:pPr>
        <w:pStyle w:val="ListParagraph"/>
        <w:numPr>
          <w:ilvl w:val="2"/>
          <w:numId w:val="1"/>
        </w:numPr>
        <w:rPr>
          <w:rFonts w:eastAsia="Times New Roman" w:cstheme="minorHAnsi"/>
          <w:lang w:val="en"/>
        </w:rPr>
      </w:pPr>
      <w:r w:rsidRPr="00CE536A">
        <w:rPr>
          <w:lang w:val="en"/>
        </w:rPr>
        <w:t>Air Horns</w:t>
      </w:r>
    </w:p>
    <w:p w14:paraId="7F5A91F1" w14:textId="77777777" w:rsidR="00CE536A" w:rsidRPr="00CE536A" w:rsidRDefault="00CE536A" w:rsidP="00CE536A">
      <w:pPr>
        <w:pStyle w:val="ListParagraph"/>
        <w:numPr>
          <w:ilvl w:val="2"/>
          <w:numId w:val="1"/>
        </w:numPr>
        <w:rPr>
          <w:rFonts w:eastAsia="Times New Roman" w:cstheme="minorHAnsi"/>
          <w:lang w:val="en"/>
        </w:rPr>
      </w:pPr>
      <w:r w:rsidRPr="00CE536A">
        <w:rPr>
          <w:lang w:val="en"/>
        </w:rPr>
        <w:t>Animals (unless a service animal)</w:t>
      </w:r>
    </w:p>
    <w:p w14:paraId="509DCF19" w14:textId="77777777" w:rsidR="00CE536A" w:rsidRPr="00CE536A" w:rsidRDefault="00CE536A" w:rsidP="00CE536A">
      <w:pPr>
        <w:pStyle w:val="ListParagraph"/>
        <w:numPr>
          <w:ilvl w:val="2"/>
          <w:numId w:val="1"/>
        </w:numPr>
        <w:rPr>
          <w:rFonts w:eastAsia="Times New Roman" w:cstheme="minorHAnsi"/>
          <w:lang w:val="en"/>
        </w:rPr>
      </w:pPr>
      <w:r w:rsidRPr="00CE536A">
        <w:rPr>
          <w:lang w:val="en"/>
        </w:rPr>
        <w:t>Bicycles</w:t>
      </w:r>
    </w:p>
    <w:p w14:paraId="511ED85C" w14:textId="77777777" w:rsidR="00CE536A" w:rsidRPr="00CE536A" w:rsidRDefault="00CE536A" w:rsidP="00CE536A">
      <w:pPr>
        <w:pStyle w:val="ListParagraph"/>
        <w:numPr>
          <w:ilvl w:val="2"/>
          <w:numId w:val="1"/>
        </w:numPr>
        <w:rPr>
          <w:rFonts w:eastAsia="Times New Roman" w:cstheme="minorHAnsi"/>
          <w:lang w:val="en"/>
        </w:rPr>
      </w:pPr>
      <w:r w:rsidRPr="00CE536A">
        <w:rPr>
          <w:lang w:val="en"/>
        </w:rPr>
        <w:t>Any item deemed inappropriate or dangerous by security</w:t>
      </w:r>
    </w:p>
    <w:p w14:paraId="275F18F1" w14:textId="77777777" w:rsidR="00CE536A" w:rsidRPr="006478D7" w:rsidRDefault="00CE536A" w:rsidP="00CE536A">
      <w:pPr>
        <w:rPr>
          <w:rFonts w:eastAsia="Times New Roman" w:cstheme="minorHAnsi"/>
        </w:rPr>
      </w:pPr>
    </w:p>
    <w:p w14:paraId="064C8F06" w14:textId="77777777" w:rsidR="00CE536A" w:rsidRDefault="00CE536A" w:rsidP="00CE536A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6478D7">
        <w:rPr>
          <w:rFonts w:eastAsia="Times New Roman" w:cstheme="minorHAnsi"/>
        </w:rPr>
        <w:t>No unauthorized vending, petitioning or solicitation</w:t>
      </w:r>
    </w:p>
    <w:p w14:paraId="421798DE" w14:textId="5B0C80C4" w:rsidR="00CE536A" w:rsidRPr="006478D7" w:rsidRDefault="00A97FCB" w:rsidP="00CE536A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The entire festival grounds is a smoke free area. Including cigarettes, vaping and cannabis. Smokers must step outside the fenced area.</w:t>
      </w:r>
    </w:p>
    <w:p w14:paraId="756D9F25" w14:textId="1E5065A0" w:rsidR="00CE536A" w:rsidRDefault="00CE536A"/>
    <w:p w14:paraId="0D5770F6" w14:textId="6E954BEE" w:rsidR="00CE536A" w:rsidRDefault="00CE536A"/>
    <w:p w14:paraId="708EDCFF" w14:textId="33C12670" w:rsidR="00CE536A" w:rsidRDefault="00CE536A"/>
    <w:p w14:paraId="13EC5DA6" w14:textId="6DD15D4D" w:rsidR="00CE536A" w:rsidRDefault="00CE536A"/>
    <w:p w14:paraId="13F5556D" w14:textId="77777777" w:rsidR="00CE536A" w:rsidRDefault="00CE536A"/>
    <w:p w14:paraId="727F4DD3" w14:textId="18D98C3E" w:rsidR="007A2760" w:rsidRDefault="007A2760"/>
    <w:p w14:paraId="6CE5F246" w14:textId="77777777" w:rsidR="007A2760" w:rsidRDefault="007A2760"/>
    <w:p w14:paraId="08041129" w14:textId="464EF335" w:rsidR="007A2760" w:rsidRPr="00CE536A" w:rsidRDefault="007A2760">
      <w:pPr>
        <w:rPr>
          <w:b/>
          <w:bCs/>
        </w:rPr>
      </w:pPr>
      <w:r w:rsidRPr="00CE536A">
        <w:rPr>
          <w:b/>
          <w:bCs/>
        </w:rPr>
        <w:t xml:space="preserve">Alcohol </w:t>
      </w:r>
    </w:p>
    <w:p w14:paraId="6888E6FD" w14:textId="671254BF" w:rsidR="007A2760" w:rsidRDefault="007A2760"/>
    <w:p w14:paraId="25D76228" w14:textId="77777777" w:rsidR="007A2760" w:rsidRDefault="007A2760" w:rsidP="007A2760">
      <w:pPr>
        <w:pStyle w:val="ListParagraph"/>
        <w:numPr>
          <w:ilvl w:val="0"/>
          <w:numId w:val="1"/>
        </w:numPr>
      </w:pPr>
      <w:r>
        <w:t xml:space="preserve">Service Hours </w:t>
      </w:r>
    </w:p>
    <w:p w14:paraId="4549FF40" w14:textId="7DA504DA" w:rsidR="007A2760" w:rsidRDefault="007A2760" w:rsidP="007A2760">
      <w:pPr>
        <w:pStyle w:val="ListParagraph"/>
        <w:numPr>
          <w:ilvl w:val="1"/>
          <w:numId w:val="1"/>
        </w:numPr>
      </w:pPr>
      <w:r>
        <w:t>Friday: 11:30am – 9pm</w:t>
      </w:r>
    </w:p>
    <w:p w14:paraId="3EB81F66" w14:textId="0056BE42" w:rsidR="007A2760" w:rsidRDefault="007A2760" w:rsidP="007A2760">
      <w:pPr>
        <w:pStyle w:val="ListParagraph"/>
        <w:numPr>
          <w:ilvl w:val="1"/>
          <w:numId w:val="1"/>
        </w:numPr>
      </w:pPr>
      <w:r>
        <w:t>Saturday: 11:30am – 9pm</w:t>
      </w:r>
    </w:p>
    <w:p w14:paraId="1ACD8AA6" w14:textId="21C1A79A" w:rsidR="007A2760" w:rsidRDefault="007A2760" w:rsidP="007A2760">
      <w:pPr>
        <w:pStyle w:val="ListParagraph"/>
        <w:numPr>
          <w:ilvl w:val="1"/>
          <w:numId w:val="1"/>
        </w:numPr>
      </w:pPr>
      <w:r>
        <w:t>Sunday: 11:30am – 6pm</w:t>
      </w:r>
      <w:r>
        <w:br/>
      </w:r>
    </w:p>
    <w:p w14:paraId="1D478F59" w14:textId="11DBBEF5" w:rsidR="007A2760" w:rsidRDefault="007A2760" w:rsidP="007A2760">
      <w:pPr>
        <w:pStyle w:val="ListParagraph"/>
        <w:numPr>
          <w:ilvl w:val="0"/>
          <w:numId w:val="1"/>
        </w:numPr>
      </w:pPr>
      <w:r>
        <w:t>Service will be provided from the identified beer tent</w:t>
      </w:r>
      <w:r w:rsidR="00A97FCB">
        <w:t xml:space="preserve"> only</w:t>
      </w:r>
      <w:r>
        <w:t>.</w:t>
      </w:r>
    </w:p>
    <w:p w14:paraId="65AC1108" w14:textId="3ECF5B62" w:rsidR="007A2760" w:rsidRDefault="007A2760" w:rsidP="007A2760">
      <w:pPr>
        <w:pStyle w:val="ListParagraph"/>
        <w:numPr>
          <w:ilvl w:val="0"/>
          <w:numId w:val="1"/>
        </w:numPr>
      </w:pPr>
      <w:r>
        <w:t>Only tokens will be accepted</w:t>
      </w:r>
    </w:p>
    <w:p w14:paraId="33F1821D" w14:textId="4B078737" w:rsidR="007A2760" w:rsidRDefault="007A2760" w:rsidP="007A2760">
      <w:pPr>
        <w:pStyle w:val="ListParagraph"/>
        <w:numPr>
          <w:ilvl w:val="0"/>
          <w:numId w:val="1"/>
        </w:numPr>
      </w:pPr>
      <w:r>
        <w:t>Tokens can be purchased at identified token/ATM areas. Only cash will be accepted for tokens.</w:t>
      </w:r>
    </w:p>
    <w:p w14:paraId="7ADB303A" w14:textId="59BDD5D7" w:rsidR="007A2760" w:rsidRDefault="00F92E4F" w:rsidP="007A2760">
      <w:pPr>
        <w:pStyle w:val="ListParagraph"/>
        <w:numPr>
          <w:ilvl w:val="0"/>
          <w:numId w:val="1"/>
        </w:numPr>
      </w:pPr>
      <w:r>
        <w:t>Alcohol can be consumed within the entire licenced area</w:t>
      </w:r>
      <w:r w:rsidR="00A97FCB">
        <w:t xml:space="preserve">, </w:t>
      </w:r>
      <w:r>
        <w:t xml:space="preserve">fenced </w:t>
      </w:r>
      <w:r w:rsidR="00A97FCB">
        <w:t xml:space="preserve">festival area. (minimum </w:t>
      </w:r>
      <w:r>
        <w:t>4’ fence)</w:t>
      </w:r>
    </w:p>
    <w:p w14:paraId="06BD5D80" w14:textId="59EC0E20" w:rsidR="00EB4E69" w:rsidRDefault="00EB4E69" w:rsidP="007A2760">
      <w:pPr>
        <w:pStyle w:val="ListParagraph"/>
        <w:numPr>
          <w:ilvl w:val="0"/>
          <w:numId w:val="1"/>
        </w:numPr>
      </w:pPr>
      <w:r>
        <w:t xml:space="preserve">Minors will be allowed to attend in the licenced area, provided they are accompanied by a </w:t>
      </w:r>
      <w:r w:rsidR="000D7EA1">
        <w:t>responsible adult</w:t>
      </w:r>
      <w:r w:rsidR="00A97FCB">
        <w:t xml:space="preserve"> (parents)</w:t>
      </w:r>
      <w:r w:rsidR="000D7EA1">
        <w:t>. Minors will be required to vacate the premises by 9pm.</w:t>
      </w:r>
    </w:p>
    <w:p w14:paraId="5F1339C7" w14:textId="43948556" w:rsidR="00F92E4F" w:rsidRPr="00F92E4F" w:rsidRDefault="00F92E4F" w:rsidP="00F92E4F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 w:rsidRPr="00F92E4F">
        <w:rPr>
          <w:rFonts w:eastAsia="Times New Roman" w:cstheme="minorHAnsi"/>
          <w:lang w:val="en"/>
        </w:rPr>
        <w:t>Any guest who is deemed intoxicated upon arrival will not be permitted to enter</w:t>
      </w:r>
      <w:r w:rsidR="00EB4E69">
        <w:rPr>
          <w:rFonts w:eastAsia="Times New Roman" w:cstheme="minorHAnsi"/>
          <w:lang w:val="en"/>
        </w:rPr>
        <w:t xml:space="preserve"> the event</w:t>
      </w:r>
      <w:r w:rsidRPr="00F92E4F">
        <w:rPr>
          <w:rFonts w:eastAsia="Times New Roman" w:cstheme="minorHAnsi"/>
          <w:lang w:val="en"/>
        </w:rPr>
        <w:t>.</w:t>
      </w:r>
    </w:p>
    <w:p w14:paraId="2F9A2C41" w14:textId="544011B2" w:rsidR="00F92E4F" w:rsidRPr="00F92E4F" w:rsidRDefault="00F92E4F" w:rsidP="00F92E4F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 w:rsidRPr="00F92E4F">
        <w:rPr>
          <w:rFonts w:eastAsia="Times New Roman" w:cstheme="minorHAnsi"/>
          <w:lang w:val="en"/>
        </w:rPr>
        <w:t xml:space="preserve">Any adult who provides alcohol to somebody under the age of </w:t>
      </w:r>
      <w:r w:rsidR="00EB4E69">
        <w:rPr>
          <w:rFonts w:eastAsia="Times New Roman" w:cstheme="minorHAnsi"/>
          <w:lang w:val="en"/>
        </w:rPr>
        <w:t>19</w:t>
      </w:r>
      <w:r w:rsidRPr="00F92E4F">
        <w:rPr>
          <w:rFonts w:eastAsia="Times New Roman" w:cstheme="minorHAnsi"/>
          <w:lang w:val="en"/>
        </w:rPr>
        <w:t xml:space="preserve"> will be ejected.</w:t>
      </w:r>
    </w:p>
    <w:p w14:paraId="48A08A03" w14:textId="0FE3A481" w:rsidR="00F92E4F" w:rsidRPr="00F92E4F" w:rsidRDefault="00F92E4F" w:rsidP="00F92E4F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 w:rsidRPr="00F92E4F">
        <w:rPr>
          <w:rFonts w:eastAsia="Times New Roman" w:cstheme="minorHAnsi"/>
          <w:lang w:val="en"/>
        </w:rPr>
        <w:t>Staff may ask for proof of age from anyone wishing to purchase alcohol</w:t>
      </w:r>
      <w:r w:rsidR="00EB4E69">
        <w:rPr>
          <w:rFonts w:eastAsia="Times New Roman" w:cstheme="minorHAnsi"/>
          <w:lang w:val="en"/>
        </w:rPr>
        <w:t xml:space="preserve"> and are instructed to ask for proof if they appear to be under 30. Servers may use wrist bands on those they have received proof from to speed up service.</w:t>
      </w:r>
    </w:p>
    <w:p w14:paraId="51DB6B1B" w14:textId="2F938195" w:rsidR="00F92E4F" w:rsidRPr="00F92E4F" w:rsidRDefault="00F92E4F" w:rsidP="00F92E4F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 w:rsidRPr="00F92E4F">
        <w:rPr>
          <w:rFonts w:eastAsia="Times New Roman" w:cstheme="minorHAnsi"/>
          <w:lang w:val="en"/>
        </w:rPr>
        <w:t xml:space="preserve">There will be a maximum of two </w:t>
      </w:r>
      <w:r w:rsidR="00A97FCB">
        <w:rPr>
          <w:rFonts w:eastAsia="Times New Roman" w:cstheme="minorHAnsi"/>
          <w:lang w:val="en"/>
        </w:rPr>
        <w:t xml:space="preserve">drinks </w:t>
      </w:r>
      <w:r w:rsidRPr="00F92E4F">
        <w:rPr>
          <w:rFonts w:eastAsia="Times New Roman" w:cstheme="minorHAnsi"/>
          <w:lang w:val="en"/>
        </w:rPr>
        <w:t>sold to any one person at one time.</w:t>
      </w:r>
    </w:p>
    <w:p w14:paraId="24898EA5" w14:textId="77777777" w:rsidR="002A5472" w:rsidRPr="002A5472" w:rsidRDefault="00F92E4F" w:rsidP="00F92E4F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 w:rsidRPr="00F92E4F">
        <w:rPr>
          <w:rFonts w:eastAsia="Times New Roman" w:cstheme="minorHAnsi"/>
          <w:lang w:val="en"/>
        </w:rPr>
        <w:t>Anyone who staff believes to be intoxicated will be</w:t>
      </w:r>
      <w:r w:rsidR="00EB4E69">
        <w:rPr>
          <w:rFonts w:eastAsia="Times New Roman" w:cstheme="minorHAnsi"/>
          <w:lang w:val="en"/>
        </w:rPr>
        <w:t xml:space="preserve"> denied service and asked to leave the premises. Staff will work with the individual to make sure they have an appropriate means of safe transportation.</w:t>
      </w:r>
      <w:r w:rsidR="002A5472">
        <w:rPr>
          <w:rFonts w:eastAsia="Times New Roman" w:cstheme="minorHAnsi"/>
          <w:lang w:val="en"/>
        </w:rPr>
        <w:br/>
      </w:r>
    </w:p>
    <w:p w14:paraId="67B7D53C" w14:textId="77777777" w:rsidR="002A5472" w:rsidRPr="002A5472" w:rsidRDefault="002A5472" w:rsidP="00F92E4F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lang w:val="en"/>
        </w:rPr>
        <w:t>Expected Menu:</w:t>
      </w:r>
    </w:p>
    <w:p w14:paraId="0BA55312" w14:textId="1956E713" w:rsidR="00F92E4F" w:rsidRPr="00EB4E69" w:rsidRDefault="002A5472" w:rsidP="002A5472">
      <w:pPr>
        <w:pStyle w:val="ListParagraph"/>
        <w:numPr>
          <w:ilvl w:val="1"/>
          <w:numId w:val="1"/>
        </w:num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lang w:val="en"/>
        </w:rPr>
        <w:t>Beer (domestic and local craft beers), coolers, one pre-mixed drink with vodka.</w:t>
      </w:r>
      <w:r w:rsidR="00F92E4F" w:rsidRPr="00F92E4F">
        <w:rPr>
          <w:rFonts w:eastAsia="Times New Roman" w:cstheme="minorHAnsi"/>
          <w:lang w:val="en"/>
        </w:rPr>
        <w:t xml:space="preserve"> </w:t>
      </w:r>
    </w:p>
    <w:p w14:paraId="329142C9" w14:textId="430C76F6" w:rsidR="00EB4E69" w:rsidRDefault="00EB4E69" w:rsidP="000D7EA1">
      <w:pPr>
        <w:rPr>
          <w:rFonts w:eastAsia="Times New Roman" w:cstheme="minorHAnsi"/>
          <w:sz w:val="22"/>
          <w:szCs w:val="22"/>
        </w:rPr>
      </w:pPr>
    </w:p>
    <w:p w14:paraId="503C80D3" w14:textId="3C27071A" w:rsidR="000D7EA1" w:rsidRDefault="000D7EA1" w:rsidP="000D7EA1">
      <w:pPr>
        <w:rPr>
          <w:rFonts w:eastAsia="Times New Roman" w:cstheme="minorHAnsi"/>
          <w:sz w:val="22"/>
          <w:szCs w:val="22"/>
        </w:rPr>
      </w:pPr>
    </w:p>
    <w:p w14:paraId="4048523A" w14:textId="22EC1ECB" w:rsidR="000D7EA1" w:rsidRDefault="000D7EA1" w:rsidP="000D7EA1">
      <w:pPr>
        <w:rPr>
          <w:rFonts w:eastAsia="Times New Roman" w:cstheme="minorHAnsi"/>
          <w:sz w:val="22"/>
          <w:szCs w:val="22"/>
        </w:rPr>
      </w:pPr>
    </w:p>
    <w:p w14:paraId="04EC848D" w14:textId="77777777" w:rsidR="000D7EA1" w:rsidRDefault="000D7EA1" w:rsidP="000D7EA1">
      <w:pPr>
        <w:rPr>
          <w:rFonts w:eastAsia="Times New Roman" w:cstheme="minorHAnsi"/>
          <w:sz w:val="22"/>
          <w:szCs w:val="22"/>
        </w:rPr>
      </w:pPr>
    </w:p>
    <w:p w14:paraId="300D9D9A" w14:textId="1563EC86" w:rsidR="000D7EA1" w:rsidRDefault="000D7EA1" w:rsidP="000D7EA1">
      <w:pPr>
        <w:rPr>
          <w:rFonts w:eastAsia="Times New Roman" w:cstheme="minorHAnsi"/>
          <w:sz w:val="22"/>
          <w:szCs w:val="22"/>
        </w:rPr>
      </w:pPr>
    </w:p>
    <w:p w14:paraId="1174A519" w14:textId="77777777" w:rsidR="006478D7" w:rsidRPr="006478D7" w:rsidRDefault="006478D7" w:rsidP="000D7EA1">
      <w:pPr>
        <w:rPr>
          <w:rFonts w:eastAsia="Times New Roman" w:cstheme="minorHAnsi"/>
        </w:rPr>
      </w:pPr>
    </w:p>
    <w:sectPr w:rsidR="006478D7" w:rsidRPr="006478D7" w:rsidSect="00A7060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2064" w14:textId="77777777" w:rsidR="00F433CF" w:rsidRDefault="00F433CF" w:rsidP="00CE536A">
      <w:r>
        <w:separator/>
      </w:r>
    </w:p>
  </w:endnote>
  <w:endnote w:type="continuationSeparator" w:id="0">
    <w:p w14:paraId="7C8F9132" w14:textId="77777777" w:rsidR="00F433CF" w:rsidRDefault="00F433CF" w:rsidP="00CE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8AB6" w14:textId="77777777" w:rsidR="00F433CF" w:rsidRDefault="00F433CF" w:rsidP="00CE536A">
      <w:r>
        <w:separator/>
      </w:r>
    </w:p>
  </w:footnote>
  <w:footnote w:type="continuationSeparator" w:id="0">
    <w:p w14:paraId="3F74182B" w14:textId="77777777" w:rsidR="00F433CF" w:rsidRDefault="00F433CF" w:rsidP="00CE5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E60E" w14:textId="554757D1" w:rsidR="00CE536A" w:rsidRDefault="00CE536A">
    <w:pPr>
      <w:pStyle w:val="Header"/>
    </w:pPr>
    <w:r>
      <w:rPr>
        <w:noProof/>
      </w:rPr>
      <w:drawing>
        <wp:inline distT="0" distB="0" distL="0" distR="0" wp14:anchorId="2D00D8C0" wp14:editId="09B0B668">
          <wp:extent cx="5943600" cy="1416685"/>
          <wp:effectExtent l="0" t="0" r="0" b="5715"/>
          <wp:docPr id="1" name="Picture 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1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233D"/>
    <w:multiLevelType w:val="multilevel"/>
    <w:tmpl w:val="0FEC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D1032"/>
    <w:multiLevelType w:val="hybridMultilevel"/>
    <w:tmpl w:val="BDBA3B98"/>
    <w:lvl w:ilvl="0" w:tplc="87880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937105">
    <w:abstractNumId w:val="1"/>
  </w:num>
  <w:num w:numId="2" w16cid:durableId="108333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60"/>
    <w:rsid w:val="000D7EA1"/>
    <w:rsid w:val="002A5472"/>
    <w:rsid w:val="006478D7"/>
    <w:rsid w:val="007A2760"/>
    <w:rsid w:val="00832167"/>
    <w:rsid w:val="00986730"/>
    <w:rsid w:val="00A70602"/>
    <w:rsid w:val="00A97FCB"/>
    <w:rsid w:val="00CE536A"/>
    <w:rsid w:val="00EB4E69"/>
    <w:rsid w:val="00F433CF"/>
    <w:rsid w:val="00F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0C232"/>
  <w15:chartTrackingRefBased/>
  <w15:docId w15:val="{0518616D-067A-F549-8D94-8E0D6F53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7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92E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36A"/>
  </w:style>
  <w:style w:type="paragraph" w:styleId="Footer">
    <w:name w:val="footer"/>
    <w:basedOn w:val="Normal"/>
    <w:link w:val="FooterChar"/>
    <w:uiPriority w:val="99"/>
    <w:unhideWhenUsed/>
    <w:rsid w:val="00CE53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36A"/>
  </w:style>
  <w:style w:type="paragraph" w:styleId="NoSpacing">
    <w:name w:val="No Spacing"/>
    <w:uiPriority w:val="1"/>
    <w:qFormat/>
    <w:rsid w:val="00CE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Allwright</dc:creator>
  <cp:keywords/>
  <dc:description/>
  <cp:lastModifiedBy>Rick Allwright</cp:lastModifiedBy>
  <cp:revision>2</cp:revision>
  <dcterms:created xsi:type="dcterms:W3CDTF">2022-06-06T15:04:00Z</dcterms:created>
  <dcterms:modified xsi:type="dcterms:W3CDTF">2022-06-06T15:43:00Z</dcterms:modified>
</cp:coreProperties>
</file>